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7585F" w14:textId="4C147B64" w:rsidR="009D32C4" w:rsidRPr="001C61A4" w:rsidRDefault="001C61A4" w:rsidP="001C61A4">
      <w:pPr>
        <w:pStyle w:val="Heading1"/>
        <w:tabs>
          <w:tab w:val="left" w:pos="709"/>
          <w:tab w:val="right" w:pos="9030"/>
        </w:tabs>
        <w:ind w:left="709"/>
        <w:jc w:val="center"/>
        <w:rPr>
          <w:rFonts w:cs="Calibri Light"/>
          <w:noProof/>
          <w:color w:val="003863"/>
          <w:sz w:val="22"/>
          <w:szCs w:val="22"/>
        </w:rPr>
      </w:pPr>
      <w:r w:rsidRPr="001C61A4">
        <w:rPr>
          <w:rFonts w:cs="Calibri Light"/>
          <w:noProof/>
          <w:color w:val="003863"/>
          <w:sz w:val="72"/>
          <w:szCs w:val="72"/>
          <w:lang w:val="en-IE" w:eastAsia="en-US"/>
        </w:rPr>
        <w:drawing>
          <wp:anchor distT="0" distB="0" distL="114300" distR="114300" simplePos="0" relativeHeight="251665408" behindDoc="1" locked="0" layoutInCell="1" allowOverlap="1" wp14:anchorId="3FA72757" wp14:editId="7256B678">
            <wp:simplePos x="0" y="0"/>
            <wp:positionH relativeFrom="margin">
              <wp:posOffset>-914400</wp:posOffset>
            </wp:positionH>
            <wp:positionV relativeFrom="margin">
              <wp:posOffset>-546736</wp:posOffset>
            </wp:positionV>
            <wp:extent cx="7553325" cy="1343025"/>
            <wp:effectExtent l="0" t="0" r="9525" b="9525"/>
            <wp:wrapNone/>
            <wp:docPr id="844843761" name="Picture 8" descr="A green and blue gradient with UCD logo and text &quot;UCD Teaching &amp; Learning&quot;, &quot;Teagasc agus Foghlai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43761" name="Picture 8" descr="A green and blue gradient with UCD logo and text &quot;UCD Teaching &amp; Learning&quot;, &quot;Teagasc agus Foghlaim&quot;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1A4">
        <w:rPr>
          <w:rFonts w:cs="Calibri Light"/>
          <w:color w:val="003863"/>
          <w:sz w:val="72"/>
          <w:szCs w:val="72"/>
          <w:lang w:val="en-IE" w:eastAsia="en-US"/>
        </w:rPr>
        <w:t>GROUPWORK ROADMAP</w:t>
      </w:r>
    </w:p>
    <w:p w14:paraId="0276323F" w14:textId="111B646D" w:rsidR="009D32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1"/>
          <w:sz w:val="22"/>
          <w:szCs w:val="22"/>
        </w:rPr>
        <w:t xml:space="preserve">This guide was developed by our </w:t>
      </w:r>
      <w:hyperlink r:id="rId6">
        <w:r w:rsidR="009D32C4">
          <w:rPr>
            <w:rFonts w:ascii="Arial" w:eastAsia="Arial" w:hAnsi="Arial" w:cs="Arial"/>
            <w:i/>
            <w:color w:val="1A62FF"/>
            <w:sz w:val="22"/>
            <w:szCs w:val="22"/>
            <w:u w:val="single"/>
          </w:rPr>
          <w:t>UCD Students as Partners in Teaching and Learning</w:t>
        </w:r>
      </w:hyperlink>
      <w:r>
        <w:rPr>
          <w:rFonts w:ascii="Arial" w:eastAsia="Arial" w:hAnsi="Arial" w:cs="Arial"/>
          <w:i/>
          <w:color w:val="000001"/>
          <w:sz w:val="22"/>
          <w:szCs w:val="22"/>
        </w:rPr>
        <w:t xml:space="preserve">. This is a resource for students by students. </w:t>
      </w:r>
    </w:p>
    <w:p w14:paraId="0B72466C" w14:textId="1CE20AD8" w:rsidR="009D32C4" w:rsidRPr="001C61A4" w:rsidRDefault="00000000" w:rsidP="001C61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1"/>
          <w:sz w:val="22"/>
          <w:szCs w:val="22"/>
        </w:rPr>
      </w:pPr>
      <w:r>
        <w:rPr>
          <w:rFonts w:ascii="Arial" w:eastAsia="Arial" w:hAnsi="Arial" w:cs="Arial"/>
          <w:color w:val="000001"/>
          <w:sz w:val="22"/>
          <w:szCs w:val="22"/>
        </w:rPr>
        <w:t xml:space="preserve">Students are encouraged to work through this </w:t>
      </w:r>
      <w:r>
        <w:rPr>
          <w:rFonts w:ascii="Arial" w:eastAsia="Arial" w:hAnsi="Arial" w:cs="Arial"/>
          <w:b/>
          <w:color w:val="000001"/>
          <w:sz w:val="22"/>
          <w:szCs w:val="22"/>
        </w:rPr>
        <w:t>checklist</w:t>
      </w:r>
      <w:r>
        <w:rPr>
          <w:rFonts w:ascii="Arial" w:eastAsia="Arial" w:hAnsi="Arial" w:cs="Arial"/>
          <w:color w:val="000001"/>
          <w:sz w:val="22"/>
          <w:szCs w:val="22"/>
        </w:rPr>
        <w:t xml:space="preserve"> to prepare themselves for working on a group project. Teaching staff who want to include this as a resource for group work assignments are invited to download the MS Word version of the document to include or remove </w:t>
      </w:r>
      <w:r>
        <w:rPr>
          <w:rFonts w:ascii="Arial" w:eastAsia="Arial" w:hAnsi="Arial" w:cs="Arial"/>
          <w:color w:val="0D1216"/>
          <w:sz w:val="22"/>
          <w:szCs w:val="22"/>
        </w:rPr>
        <w:t xml:space="preserve">elements </w:t>
      </w:r>
      <w:r>
        <w:rPr>
          <w:rFonts w:ascii="Arial" w:eastAsia="Arial" w:hAnsi="Arial" w:cs="Arial"/>
          <w:color w:val="000001"/>
          <w:sz w:val="22"/>
          <w:szCs w:val="22"/>
        </w:rPr>
        <w:t>as needed. The UCD Teaching and Learning Student Guide,</w:t>
      </w:r>
      <w:hyperlink r:id="rId7">
        <w:r w:rsidR="009D32C4">
          <w:rPr>
            <w:rFonts w:ascii="Arial" w:eastAsia="Arial" w:hAnsi="Arial" w:cs="Arial"/>
            <w:color w:val="000001"/>
            <w:sz w:val="22"/>
            <w:szCs w:val="22"/>
          </w:rPr>
          <w:t xml:space="preserve"> </w:t>
        </w:r>
      </w:hyperlink>
      <w:hyperlink r:id="rId8">
        <w:r w:rsidR="009D32C4">
          <w:rPr>
            <w:rFonts w:ascii="Arial" w:eastAsia="Arial" w:hAnsi="Arial" w:cs="Arial"/>
            <w:color w:val="0000FF"/>
            <w:sz w:val="22"/>
            <w:szCs w:val="22"/>
            <w:u w:val="single"/>
          </w:rPr>
          <w:t>Surviving Group Work – Tips for Students</w:t>
        </w:r>
      </w:hyperlink>
      <w:r>
        <w:rPr>
          <w:rFonts w:ascii="Arial" w:eastAsia="Arial" w:hAnsi="Arial" w:cs="Arial"/>
          <w:color w:val="000001"/>
          <w:sz w:val="22"/>
          <w:szCs w:val="22"/>
        </w:rPr>
        <w:t>, has additional resources and insight that you may find helpful in this process.</w:t>
      </w:r>
    </w:p>
    <w:p w14:paraId="3A04652B" w14:textId="657ADB82" w:rsidR="009D32C4" w:rsidRDefault="001C61A4" w:rsidP="001C61A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178C0946" wp14:editId="73157E08">
                <wp:simplePos x="0" y="0"/>
                <wp:positionH relativeFrom="column">
                  <wp:posOffset>-76200</wp:posOffset>
                </wp:positionH>
                <wp:positionV relativeFrom="paragraph">
                  <wp:posOffset>90170</wp:posOffset>
                </wp:positionV>
                <wp:extent cx="3419475" cy="372110"/>
                <wp:effectExtent l="19050" t="19050" r="28575" b="279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72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1BC2D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73DCB3" w14:textId="77777777" w:rsidR="009D32C4" w:rsidRDefault="009D3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8C0946" id="Rectangle: Rounded Corners 3" o:spid="_x0000_s1026" style="position:absolute;margin-left:-6pt;margin-top:7.1pt;width:269.25pt;height:29.3pt;z-index:-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" filled="f" strokecolor="#1bc2d7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473DCB3" w14:textId="77777777" w:rsidR="009D32C4" w:rsidRDefault="009D32C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yellow"/>
        </w:rPr>
        <w:t>STEP 1:</w:t>
      </w:r>
      <w:r>
        <w:t xml:space="preserve"> Establish Ground Rules </w:t>
      </w:r>
    </w:p>
    <w:p w14:paraId="702FA1A7" w14:textId="3AC1C25C" w:rsidR="00F17746" w:rsidRDefault="00000000">
      <w:pPr>
        <w:spacing w:before="120" w:after="120" w:line="269" w:lineRule="auto"/>
        <w:rPr>
          <w:rFonts w:ascii="Arial" w:eastAsia="Arial" w:hAnsi="Arial" w:cs="Arial"/>
          <w:color w:val="000001"/>
        </w:rPr>
      </w:pPr>
      <w:r>
        <w:rPr>
          <w:rFonts w:ascii="Arial" w:eastAsia="Arial" w:hAnsi="Arial" w:cs="Arial"/>
          <w:color w:val="000001"/>
          <w:sz w:val="22"/>
          <w:szCs w:val="22"/>
        </w:rPr>
        <w:t>Creating group rules lays the foundation for a respectful and productive experience:</w:t>
      </w:r>
      <w:r>
        <w:rPr>
          <w:rFonts w:ascii="Arial" w:eastAsia="Arial" w:hAnsi="Arial" w:cs="Arial"/>
          <w:color w:val="000001"/>
        </w:rPr>
        <w:t xml:space="preserve"> </w:t>
      </w:r>
    </w:p>
    <w:p w14:paraId="0904C0B0" w14:textId="527A5954" w:rsidR="00F17746" w:rsidRPr="00F17746" w:rsidRDefault="00F17746" w:rsidP="00F17746">
      <w:pPr>
        <w:spacing w:before="120" w:after="0" w:line="269" w:lineRule="auto"/>
        <w:ind w:left="1276" w:hanging="425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3A54CA6" wp14:editId="2C77362E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361950" cy="352425"/>
            <wp:effectExtent l="0" t="0" r="0" b="9525"/>
            <wp:wrapSquare wrapText="bothSides"/>
            <wp:docPr id="962490873" name="image8.png" descr="Sticky note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90873" name="image8.png" descr="Sticky note icon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17746">
        <w:rPr>
          <w:rFonts w:ascii="Arial" w:eastAsia="Arial" w:hAnsi="Arial" w:cs="Arial"/>
          <w:sz w:val="22"/>
          <w:szCs w:val="22"/>
        </w:rPr>
        <w:t>●</w:t>
      </w:r>
      <w:r w:rsidRPr="00F17746">
        <w:rPr>
          <w:rFonts w:ascii="Arial" w:eastAsia="Arial" w:hAnsi="Arial" w:cs="Arial"/>
          <w:sz w:val="22"/>
          <w:szCs w:val="22"/>
        </w:rPr>
        <w:tab/>
        <w:t xml:space="preserve">Agree to start group meetings on time and end on time </w:t>
      </w:r>
    </w:p>
    <w:p w14:paraId="1660D78A" w14:textId="2104DC0B" w:rsidR="00F17746" w:rsidRPr="00F17746" w:rsidRDefault="00F17746" w:rsidP="00F17746">
      <w:pPr>
        <w:spacing w:before="120" w:after="0" w:line="269" w:lineRule="auto"/>
        <w:ind w:left="1276" w:hanging="425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>●</w:t>
      </w:r>
      <w:r w:rsidRPr="00F17746">
        <w:rPr>
          <w:rFonts w:ascii="Arial" w:eastAsia="Arial" w:hAnsi="Arial" w:cs="Arial"/>
          <w:sz w:val="22"/>
          <w:szCs w:val="22"/>
        </w:rPr>
        <w:tab/>
        <w:t xml:space="preserve">Agree on a meeting venue &amp; format (i.e., in person, online, hybrid, etc.) </w:t>
      </w:r>
    </w:p>
    <w:p w14:paraId="1C397412" w14:textId="77777777" w:rsidR="00F17746" w:rsidRPr="00F17746" w:rsidRDefault="00F17746" w:rsidP="00F17746">
      <w:pPr>
        <w:spacing w:before="120" w:after="0" w:line="269" w:lineRule="auto"/>
        <w:ind w:left="1276" w:hanging="425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>●</w:t>
      </w:r>
      <w:r w:rsidRPr="00F17746">
        <w:rPr>
          <w:rFonts w:ascii="Arial" w:eastAsia="Arial" w:hAnsi="Arial" w:cs="Arial"/>
          <w:sz w:val="22"/>
          <w:szCs w:val="22"/>
        </w:rPr>
        <w:tab/>
        <w:t xml:space="preserve">Everyone is encouraged to participate, being conscious of not dominating the conversation </w:t>
      </w:r>
    </w:p>
    <w:p w14:paraId="63268D16" w14:textId="77777777" w:rsidR="00F17746" w:rsidRPr="00F17746" w:rsidRDefault="00F17746" w:rsidP="00F17746">
      <w:pPr>
        <w:spacing w:before="120" w:after="0" w:line="269" w:lineRule="auto"/>
        <w:ind w:left="1276" w:hanging="425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>●</w:t>
      </w:r>
      <w:r w:rsidRPr="00F17746">
        <w:rPr>
          <w:rFonts w:ascii="Arial" w:eastAsia="Arial" w:hAnsi="Arial" w:cs="Arial"/>
          <w:sz w:val="22"/>
          <w:szCs w:val="22"/>
        </w:rPr>
        <w:tab/>
        <w:t xml:space="preserve">Listen respectfully without interrupting </w:t>
      </w:r>
    </w:p>
    <w:p w14:paraId="58FF67D2" w14:textId="77777777" w:rsidR="00F17746" w:rsidRPr="00F17746" w:rsidRDefault="00F17746" w:rsidP="00F17746">
      <w:pPr>
        <w:spacing w:before="120" w:after="0" w:line="269" w:lineRule="auto"/>
        <w:ind w:left="1276" w:hanging="425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>●</w:t>
      </w:r>
      <w:r w:rsidRPr="00F17746">
        <w:rPr>
          <w:rFonts w:ascii="Arial" w:eastAsia="Arial" w:hAnsi="Arial" w:cs="Arial"/>
          <w:sz w:val="22"/>
          <w:szCs w:val="22"/>
        </w:rPr>
        <w:tab/>
        <w:t xml:space="preserve">Stick to the meeting agenda as much as possible to make meetings effective </w:t>
      </w:r>
    </w:p>
    <w:p w14:paraId="593ED388" w14:textId="77777777" w:rsidR="00F17746" w:rsidRDefault="00F17746" w:rsidP="00F17746">
      <w:pPr>
        <w:spacing w:before="120" w:after="0" w:line="269" w:lineRule="auto"/>
        <w:ind w:left="1276" w:hanging="425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>●</w:t>
      </w:r>
      <w:r w:rsidRPr="00F17746">
        <w:rPr>
          <w:rFonts w:ascii="Arial" w:eastAsia="Arial" w:hAnsi="Arial" w:cs="Arial"/>
          <w:sz w:val="22"/>
          <w:szCs w:val="22"/>
        </w:rPr>
        <w:tab/>
        <w:t xml:space="preserve">Seek clarification from other group members when you don’t understand something; no one should feel like they </w:t>
      </w:r>
      <w:proofErr w:type="gramStart"/>
      <w:r w:rsidRPr="00F17746">
        <w:rPr>
          <w:rFonts w:ascii="Arial" w:eastAsia="Arial" w:hAnsi="Arial" w:cs="Arial"/>
          <w:sz w:val="22"/>
          <w:szCs w:val="22"/>
        </w:rPr>
        <w:t>have to</w:t>
      </w:r>
      <w:proofErr w:type="gramEnd"/>
      <w:r w:rsidRPr="00F17746">
        <w:rPr>
          <w:rFonts w:ascii="Arial" w:eastAsia="Arial" w:hAnsi="Arial" w:cs="Arial"/>
          <w:sz w:val="22"/>
          <w:szCs w:val="22"/>
        </w:rPr>
        <w:t xml:space="preserve"> figure things out on their own.</w:t>
      </w:r>
    </w:p>
    <w:p w14:paraId="43B2A895" w14:textId="6AEC3120" w:rsidR="00F17746" w:rsidRPr="00F17746" w:rsidRDefault="00F17746" w:rsidP="00F17746">
      <w:pPr>
        <w:spacing w:before="120" w:after="0" w:line="269" w:lineRule="auto"/>
        <w:ind w:left="851" w:hanging="14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02258FEA" wp14:editId="721C642A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400050" cy="411480"/>
            <wp:effectExtent l="0" t="0" r="0" b="7620"/>
            <wp:wrapSquare wrapText="bothSides"/>
            <wp:docPr id="279530533" name="image3.png" descr="Star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30533" name="image3.png" descr="Star icon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1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1"/>
          <w:sz w:val="22"/>
          <w:szCs w:val="22"/>
        </w:rPr>
        <w:t>**All members have the right to feel safe and respected. If a member is being disrespectful or causing anyone to feel unsafe, you should let your lecturer know.</w:t>
      </w:r>
    </w:p>
    <w:p w14:paraId="09F84AEA" w14:textId="12486B81" w:rsidR="009D32C4" w:rsidRDefault="009D32C4">
      <w:pPr>
        <w:pBdr>
          <w:bottom w:val="single" w:sz="6" w:space="0" w:color="BFC3C8"/>
        </w:pBdr>
        <w:spacing w:before="120" w:after="120"/>
        <w:rPr>
          <w:rFonts w:ascii="Arial" w:eastAsia="Arial" w:hAnsi="Arial" w:cs="Arial"/>
        </w:rPr>
      </w:pPr>
    </w:p>
    <w:p w14:paraId="2C57C27A" w14:textId="77777777" w:rsidR="00F17746" w:rsidRDefault="00F17746">
      <w:pPr>
        <w:pBdr>
          <w:bottom w:val="single" w:sz="6" w:space="0" w:color="BFC3C8"/>
        </w:pBdr>
        <w:spacing w:before="120" w:after="120"/>
        <w:rPr>
          <w:rFonts w:ascii="Arial" w:eastAsia="Arial" w:hAnsi="Arial" w:cs="Arial"/>
        </w:rPr>
      </w:pPr>
    </w:p>
    <w:p w14:paraId="155EAFDA" w14:textId="1D20F68D" w:rsidR="009D32C4" w:rsidRDefault="001C61A4" w:rsidP="001C61A4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1C1FF74D" wp14:editId="06E0A8F8">
                <wp:simplePos x="0" y="0"/>
                <wp:positionH relativeFrom="column">
                  <wp:posOffset>-76200</wp:posOffset>
                </wp:positionH>
                <wp:positionV relativeFrom="paragraph">
                  <wp:posOffset>126365</wp:posOffset>
                </wp:positionV>
                <wp:extent cx="2247900" cy="376767"/>
                <wp:effectExtent l="19050" t="19050" r="19050" b="2349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767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1BC2D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4CDC4A" w14:textId="77777777" w:rsidR="009D32C4" w:rsidRDefault="009D3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1FF74D" id="Rectangle: Rounded Corners 1" o:spid="_x0000_s1027" style="position:absolute;margin-left:-6pt;margin-top:9.95pt;width:177pt;height:29.6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" filled="f" strokecolor="#1bc2d7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474CDC4A" w14:textId="77777777" w:rsidR="009D32C4" w:rsidRDefault="009D32C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yellow"/>
        </w:rPr>
        <w:t>STEP 2:</w:t>
      </w:r>
      <w:r>
        <w:t xml:space="preserve"> Assign roles </w:t>
      </w:r>
    </w:p>
    <w:p w14:paraId="6C8D048D" w14:textId="19053065" w:rsidR="009D32C4" w:rsidRDefault="00F17746">
      <w:pPr>
        <w:spacing w:after="0" w:line="319" w:lineRule="auto"/>
        <w:rPr>
          <w:rFonts w:ascii="Arial" w:eastAsia="Arial" w:hAnsi="Arial" w:cs="Arial"/>
        </w:rPr>
      </w:pPr>
      <w:r>
        <w:rPr>
          <w:rFonts w:ascii="Segoe UI Symbol" w:eastAsia="Arial" w:hAnsi="Segoe UI Symbol" w:cs="Segoe UI Symbo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 w:rsidRPr="00F17746">
        <w:rPr>
          <w:rFonts w:ascii="Arial" w:eastAsia="Arial" w:hAnsi="Arial" w:cs="Arial"/>
          <w:sz w:val="22"/>
          <w:szCs w:val="22"/>
        </w:rPr>
        <w:t>Assign</w:t>
      </w:r>
      <w:r w:rsidRPr="00F1774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 member responsible for </w:t>
      </w:r>
      <w:r>
        <w:rPr>
          <w:rFonts w:ascii="Arial" w:eastAsia="Arial" w:hAnsi="Arial" w:cs="Arial"/>
          <w:b/>
          <w:color w:val="000000"/>
          <w:sz w:val="22"/>
          <w:szCs w:val="22"/>
        </w:rPr>
        <w:t>coordinating the group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r w:rsidRPr="00F17746">
        <w:rPr>
          <w:rFonts w:ascii="Arial" w:eastAsia="Arial" w:hAnsi="Arial" w:cs="Arial"/>
          <w:color w:val="3D5F23"/>
          <w:sz w:val="22"/>
          <w:szCs w:val="22"/>
        </w:rPr>
        <w:t>Lead/Chair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 </w:t>
      </w:r>
    </w:p>
    <w:p w14:paraId="78F48490" w14:textId="77777777" w:rsidR="009D32C4" w:rsidRDefault="00000000">
      <w:pPr>
        <w:numPr>
          <w:ilvl w:val="1"/>
          <w:numId w:val="2"/>
        </w:numPr>
        <w:spacing w:after="0" w:line="319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Sets meeting agendas and manages group meetings, communicates with the lecturer/tutor  </w:t>
      </w:r>
    </w:p>
    <w:p w14:paraId="578E8584" w14:textId="00DC8EDE" w:rsidR="009D32C4" w:rsidRDefault="00F17746">
      <w:pPr>
        <w:spacing w:after="0" w:line="319" w:lineRule="auto"/>
        <w:rPr>
          <w:rFonts w:ascii="Arial" w:eastAsia="Arial" w:hAnsi="Arial" w:cs="Arial"/>
        </w:rPr>
      </w:pPr>
      <w:r>
        <w:rPr>
          <w:rFonts w:ascii="Segoe UI Symbol" w:eastAsia="Arial" w:hAnsi="Segoe UI Symbol" w:cs="Segoe UI Symbo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 w:rsidRPr="00F17746">
        <w:rPr>
          <w:rFonts w:ascii="Arial" w:eastAsia="Arial" w:hAnsi="Arial" w:cs="Arial"/>
          <w:sz w:val="22"/>
          <w:szCs w:val="22"/>
        </w:rPr>
        <w:t>Assign</w:t>
      </w:r>
      <w:r w:rsidRPr="00F1774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one or more members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assist in coordination </w:t>
      </w:r>
      <w:r>
        <w:rPr>
          <w:rFonts w:ascii="Arial" w:eastAsia="Arial" w:hAnsi="Arial" w:cs="Arial"/>
          <w:color w:val="000000"/>
          <w:sz w:val="22"/>
          <w:szCs w:val="22"/>
        </w:rPr>
        <w:t>(</w:t>
      </w:r>
      <w:r w:rsidRPr="00F17746">
        <w:rPr>
          <w:rFonts w:ascii="Arial" w:eastAsia="Arial" w:hAnsi="Arial" w:cs="Arial"/>
          <w:color w:val="3D5F23"/>
          <w:sz w:val="22"/>
          <w:szCs w:val="22"/>
        </w:rPr>
        <w:t>Admin/Secretary/Notetaker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 </w:t>
      </w:r>
    </w:p>
    <w:p w14:paraId="11A506E0" w14:textId="77777777" w:rsidR="009D32C4" w:rsidRDefault="00000000">
      <w:pPr>
        <w:numPr>
          <w:ilvl w:val="1"/>
          <w:numId w:val="3"/>
        </w:numPr>
        <w:spacing w:after="0" w:line="319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Schedules the meetings and oversees the organisation of documents created for the project, sends email invites, deadline reminders, sends a recap of meeting notes/decisions after the meetings to all group members </w:t>
      </w:r>
    </w:p>
    <w:p w14:paraId="030584C3" w14:textId="286198C4" w:rsidR="009D32C4" w:rsidRDefault="00000000">
      <w:pPr>
        <w:spacing w:after="0" w:line="31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Assign one or more members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present </w:t>
      </w:r>
      <w:r>
        <w:rPr>
          <w:rFonts w:ascii="Arial" w:eastAsia="Arial" w:hAnsi="Arial" w:cs="Arial"/>
          <w:color w:val="000000"/>
          <w:sz w:val="22"/>
          <w:szCs w:val="22"/>
        </w:rPr>
        <w:t>the work to the class or instructor (</w:t>
      </w:r>
      <w:r w:rsidRPr="00F17746">
        <w:rPr>
          <w:rFonts w:ascii="Arial" w:eastAsia="Arial" w:hAnsi="Arial" w:cs="Arial"/>
          <w:color w:val="3D5F23"/>
          <w:sz w:val="22"/>
          <w:szCs w:val="22"/>
        </w:rPr>
        <w:t>Presenters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5C2E7F6" w14:textId="432E60EF" w:rsidR="009D32C4" w:rsidRDefault="00000000">
      <w:pPr>
        <w:spacing w:after="0" w:line="31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Assign one or more members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>research</w:t>
      </w:r>
      <w:r>
        <w:rPr>
          <w:rFonts w:ascii="Arial" w:eastAsia="Arial" w:hAnsi="Arial" w:cs="Arial"/>
          <w:color w:val="000000"/>
          <w:sz w:val="22"/>
          <w:szCs w:val="22"/>
        </w:rPr>
        <w:t>/do the editing and stylistic checks (</w:t>
      </w:r>
      <w:r w:rsidRPr="00F17746">
        <w:rPr>
          <w:rFonts w:ascii="Arial" w:eastAsia="Arial" w:hAnsi="Arial" w:cs="Arial"/>
          <w:color w:val="3D5F23"/>
          <w:sz w:val="22"/>
          <w:szCs w:val="22"/>
        </w:rPr>
        <w:t>Researchers/Proofreaders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</w:t>
      </w:r>
    </w:p>
    <w:p w14:paraId="214987E9" w14:textId="77777777" w:rsidR="009D32C4" w:rsidRDefault="00000000">
      <w:pPr>
        <w:numPr>
          <w:ilvl w:val="1"/>
          <w:numId w:val="4"/>
        </w:numPr>
        <w:spacing w:after="0" w:line="319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Create the presentation slides, do the final edits on the assignment (check out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Stylistic Features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below) </w:t>
      </w:r>
    </w:p>
    <w:p w14:paraId="1CEFC151" w14:textId="65498BF9" w:rsidR="009D32C4" w:rsidRDefault="00000000">
      <w:pPr>
        <w:spacing w:after="0" w:line="31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>☐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Identify one or more members who can take on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extra work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if someone falls behind  </w:t>
      </w:r>
    </w:p>
    <w:p w14:paraId="34D7F630" w14:textId="77777777" w:rsidR="009D32C4" w:rsidRDefault="00000000">
      <w:pPr>
        <w:numPr>
          <w:ilvl w:val="1"/>
          <w:numId w:val="5"/>
        </w:numPr>
        <w:spacing w:after="0" w:line="319" w:lineRule="auto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Be open and honest about your workload and what you can reasonably take on! </w:t>
      </w:r>
    </w:p>
    <w:p w14:paraId="5C0C62A5" w14:textId="7E221E9F" w:rsidR="009D32C4" w:rsidRDefault="00000000" w:rsidP="00F17746">
      <w:pPr>
        <w:pStyle w:val="Heading3"/>
      </w:pPr>
      <w:r>
        <w:t xml:space="preserve">Assigned Roles </w:t>
      </w:r>
    </w:p>
    <w:p w14:paraId="2639F6A7" w14:textId="77777777" w:rsidR="00D17011" w:rsidRDefault="00D17011" w:rsidP="00E771BA">
      <w:pPr>
        <w:sectPr w:rsidR="00D17011">
          <w:pgSz w:w="11910" w:h="16845"/>
          <w:pgMar w:top="801" w:right="1440" w:bottom="843" w:left="1440" w:header="720" w:footer="720" w:gutter="0"/>
          <w:pgNumType w:start="1"/>
          <w:cols w:space="720"/>
        </w:sectPr>
      </w:pPr>
    </w:p>
    <w:p w14:paraId="65CF4AFC" w14:textId="3A01937D" w:rsidR="00E771BA" w:rsidRPr="00D17011" w:rsidRDefault="00E771BA" w:rsidP="00D17011">
      <w:pPr>
        <w:pBdr>
          <w:bottom w:val="single" w:sz="24" w:space="1" w:color="F0DC61"/>
        </w:pBdr>
        <w:shd w:val="clear" w:color="auto" w:fill="FFD85B"/>
        <w:ind w:left="426"/>
        <w:jc w:val="center"/>
        <w:rPr>
          <w:b/>
          <w:bCs/>
          <w:color w:val="003863"/>
        </w:rPr>
      </w:pPr>
      <w:r w:rsidRPr="00D17011">
        <w:rPr>
          <w:b/>
          <w:bCs/>
          <w:color w:val="003863"/>
        </w:rPr>
        <w:t>Lead/Chair:</w:t>
      </w:r>
    </w:p>
    <w:p w14:paraId="3368B6A7" w14:textId="17FAA5DC" w:rsidR="00E771BA" w:rsidRPr="00D17011" w:rsidRDefault="00E771BA" w:rsidP="00D17011">
      <w:pPr>
        <w:pBdr>
          <w:bottom w:val="single" w:sz="24" w:space="1" w:color="F0DC61"/>
        </w:pBdr>
        <w:shd w:val="clear" w:color="auto" w:fill="FFD85B"/>
        <w:ind w:left="426"/>
        <w:jc w:val="center"/>
        <w:rPr>
          <w:b/>
          <w:bCs/>
          <w:color w:val="003863"/>
        </w:rPr>
      </w:pPr>
      <w:r w:rsidRPr="00D17011">
        <w:rPr>
          <w:b/>
          <w:bCs/>
          <w:color w:val="003863"/>
        </w:rPr>
        <w:t>Admin/Secretary:</w:t>
      </w:r>
    </w:p>
    <w:p w14:paraId="12311EB5" w14:textId="4DCBA15F" w:rsidR="00E771BA" w:rsidRPr="00D17011" w:rsidRDefault="00E771BA" w:rsidP="00D17011">
      <w:pPr>
        <w:pBdr>
          <w:bottom w:val="single" w:sz="24" w:space="1" w:color="F0DC61"/>
        </w:pBdr>
        <w:shd w:val="clear" w:color="auto" w:fill="FFD85B"/>
        <w:ind w:left="426"/>
        <w:jc w:val="center"/>
        <w:rPr>
          <w:b/>
          <w:bCs/>
          <w:color w:val="003863"/>
        </w:rPr>
      </w:pPr>
      <w:r w:rsidRPr="00D17011">
        <w:rPr>
          <w:b/>
          <w:bCs/>
          <w:color w:val="003863"/>
        </w:rPr>
        <w:t>Presenters:</w:t>
      </w:r>
    </w:p>
    <w:p w14:paraId="2A879E36" w14:textId="13620957" w:rsidR="00D17011" w:rsidRPr="00D17011" w:rsidRDefault="00E771BA" w:rsidP="00D17011">
      <w:pPr>
        <w:pBdr>
          <w:bottom w:val="single" w:sz="24" w:space="1" w:color="F0DC61"/>
        </w:pBdr>
        <w:shd w:val="clear" w:color="auto" w:fill="FFD85B"/>
        <w:ind w:left="426"/>
        <w:jc w:val="center"/>
        <w:rPr>
          <w:b/>
          <w:bCs/>
          <w:color w:val="003863"/>
        </w:rPr>
      </w:pPr>
      <w:r w:rsidRPr="00D17011">
        <w:rPr>
          <w:b/>
          <w:bCs/>
          <w:color w:val="003863"/>
        </w:rPr>
        <w:t>Researcher/Proofreader:</w:t>
      </w:r>
    </w:p>
    <w:p w14:paraId="4E983F54" w14:textId="373D632D" w:rsidR="00D17011" w:rsidRDefault="00D17011" w:rsidP="00D17011">
      <w:pPr>
        <w:shd w:val="clear" w:color="auto" w:fill="FFF2C9"/>
        <w:ind w:left="142"/>
      </w:pPr>
      <w:r>
        <w:sym w:font="Symbol" w:char="F0F0"/>
      </w:r>
      <w:r>
        <w:t xml:space="preserve"> Member C</w:t>
      </w:r>
    </w:p>
    <w:p w14:paraId="56178788" w14:textId="64969DF1" w:rsidR="00D17011" w:rsidRDefault="00D17011" w:rsidP="00D17011">
      <w:pPr>
        <w:shd w:val="clear" w:color="auto" w:fill="FFF2C9"/>
        <w:ind w:left="142"/>
      </w:pPr>
      <w:r>
        <w:sym w:font="Symbol" w:char="F0F0"/>
      </w:r>
      <w:r>
        <w:t xml:space="preserve"> Member A</w:t>
      </w:r>
    </w:p>
    <w:p w14:paraId="72BFAFA7" w14:textId="7F791550" w:rsidR="00D17011" w:rsidRDefault="00D17011" w:rsidP="00D17011">
      <w:pPr>
        <w:shd w:val="clear" w:color="auto" w:fill="FFF2C9"/>
        <w:tabs>
          <w:tab w:val="left" w:pos="709"/>
        </w:tabs>
        <w:ind w:left="142"/>
      </w:pPr>
      <w:r>
        <w:sym w:font="Symbol" w:char="F0F0"/>
      </w:r>
      <w:r>
        <w:t xml:space="preserve"> Member C</w:t>
      </w:r>
    </w:p>
    <w:p w14:paraId="7DD5E77E" w14:textId="7A4DB469" w:rsidR="00D17011" w:rsidRPr="00E771BA" w:rsidRDefault="00D17011" w:rsidP="00D17011">
      <w:pPr>
        <w:shd w:val="clear" w:color="auto" w:fill="FFF2C9"/>
        <w:ind w:left="142"/>
      </w:pPr>
      <w:r>
        <w:sym w:font="Symbol" w:char="F0F0"/>
      </w:r>
      <w:r>
        <w:t xml:space="preserve"> Member B</w:t>
      </w:r>
    </w:p>
    <w:p w14:paraId="18B8343F" w14:textId="77777777" w:rsidR="00D17011" w:rsidRDefault="00D17011">
      <w:pPr>
        <w:spacing w:before="120" w:after="120" w:line="336" w:lineRule="auto"/>
        <w:jc w:val="center"/>
        <w:rPr>
          <w:rFonts w:ascii="Arial" w:eastAsia="Arial" w:hAnsi="Arial" w:cs="Arial"/>
          <w:b/>
          <w:color w:val="003863"/>
        </w:rPr>
        <w:sectPr w:rsidR="00D17011" w:rsidSect="00D17011">
          <w:type w:val="continuous"/>
          <w:pgSz w:w="11910" w:h="16845"/>
          <w:pgMar w:top="801" w:right="1440" w:bottom="843" w:left="1440" w:header="720" w:footer="720" w:gutter="0"/>
          <w:pgNumType w:start="1"/>
          <w:cols w:num="2" w:space="2"/>
        </w:sectPr>
      </w:pPr>
    </w:p>
    <w:p w14:paraId="39F7A13A" w14:textId="77777777" w:rsidR="009D32C4" w:rsidRDefault="009D32C4">
      <w:pPr>
        <w:pBdr>
          <w:bottom w:val="single" w:sz="6" w:space="0" w:color="BFC3C8"/>
        </w:pBdr>
        <w:spacing w:before="120" w:after="120"/>
        <w:rPr>
          <w:rFonts w:ascii="Arial" w:eastAsia="Arial" w:hAnsi="Arial" w:cs="Arial"/>
        </w:rPr>
      </w:pPr>
    </w:p>
    <w:p w14:paraId="6BF10E0D" w14:textId="218D1430" w:rsidR="009D32C4" w:rsidRDefault="009D32C4">
      <w:pPr>
        <w:spacing w:before="120" w:after="120" w:line="269" w:lineRule="auto"/>
        <w:rPr>
          <w:rFonts w:ascii="Arial" w:eastAsia="Arial" w:hAnsi="Arial" w:cs="Arial"/>
          <w:b/>
          <w:color w:val="000001"/>
          <w:sz w:val="30"/>
          <w:szCs w:val="30"/>
          <w:highlight w:val="yellow"/>
        </w:rPr>
      </w:pPr>
    </w:p>
    <w:p w14:paraId="19B4FCB7" w14:textId="3C4C40BE" w:rsidR="009D32C4" w:rsidRDefault="00F17746" w:rsidP="00F17746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hidden="0" allowOverlap="1" wp14:anchorId="011B3465" wp14:editId="7B480202">
                <wp:simplePos x="0" y="0"/>
                <wp:positionH relativeFrom="column">
                  <wp:posOffset>-9525</wp:posOffset>
                </wp:positionH>
                <wp:positionV relativeFrom="paragraph">
                  <wp:posOffset>51435</wp:posOffset>
                </wp:positionV>
                <wp:extent cx="4657725" cy="419735"/>
                <wp:effectExtent l="19050" t="19050" r="28575" b="1841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1BC2D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E3D209" w14:textId="77777777" w:rsidR="009D32C4" w:rsidRDefault="009D3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B3465" id="Rectangle: Rounded Corners 4" o:spid="_x0000_s1028" style="position:absolute;margin-left:-.75pt;margin-top:4.05pt;width:366.75pt;height:3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" filled="f" strokecolor="#1bc2d7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BE3D209" w14:textId="77777777" w:rsidR="009D32C4" w:rsidRDefault="009D32C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yellow"/>
        </w:rPr>
        <w:t>Step 3:</w:t>
      </w:r>
      <w:r>
        <w:t xml:space="preserve"> Create a Schedule and Track Tasks </w:t>
      </w:r>
    </w:p>
    <w:p w14:paraId="221E2E61" w14:textId="77777777" w:rsidR="009A7681" w:rsidRDefault="009A7681" w:rsidP="009A7681"/>
    <w:p w14:paraId="0EA457B5" w14:textId="4089FCF6" w:rsidR="009A7681" w:rsidRDefault="009A7681" w:rsidP="00D17011">
      <w:pPr>
        <w:shd w:val="clear" w:color="auto" w:fill="DAEEF3" w:themeFill="accent5" w:themeFillTint="33"/>
        <w:spacing w:before="240" w:line="480" w:lineRule="auto"/>
        <w:ind w:left="426"/>
        <w:jc w:val="center"/>
        <w:rPr>
          <w:rFonts w:ascii="Arial" w:eastAsia="Arial" w:hAnsi="Arial" w:cs="Arial"/>
          <w:color w:val="000001"/>
        </w:rPr>
      </w:pPr>
      <w:r>
        <w:rPr>
          <w:rFonts w:ascii="Arial" w:eastAsia="Arial" w:hAnsi="Arial" w:cs="Arial"/>
          <w:color w:val="000001"/>
        </w:rPr>
        <w:t xml:space="preserve">Share your </w:t>
      </w:r>
      <w:r>
        <w:rPr>
          <w:rFonts w:ascii="Arial" w:eastAsia="Arial" w:hAnsi="Arial" w:cs="Arial"/>
          <w:b/>
          <w:color w:val="000001"/>
        </w:rPr>
        <w:t xml:space="preserve">availability </w:t>
      </w:r>
      <w:r>
        <w:rPr>
          <w:rFonts w:ascii="Arial" w:eastAsia="Arial" w:hAnsi="Arial" w:cs="Arial"/>
          <w:color w:val="000001"/>
        </w:rPr>
        <w:t xml:space="preserve">and agree to a </w:t>
      </w:r>
      <w:r>
        <w:rPr>
          <w:rFonts w:ascii="Arial" w:eastAsia="Arial" w:hAnsi="Arial" w:cs="Arial"/>
          <w:b/>
          <w:color w:val="000001"/>
        </w:rPr>
        <w:t>common meeting schedule</w:t>
      </w:r>
      <w:r>
        <w:rPr>
          <w:rFonts w:ascii="Arial" w:eastAsia="Arial" w:hAnsi="Arial" w:cs="Arial"/>
          <w:color w:val="000001"/>
        </w:rPr>
        <w:t>.</w:t>
      </w:r>
    </w:p>
    <w:p w14:paraId="5664447E" w14:textId="5FA46E43" w:rsidR="009A7681" w:rsidRDefault="009A7681" w:rsidP="00D17011">
      <w:pPr>
        <w:shd w:val="clear" w:color="auto" w:fill="FFD85B"/>
        <w:spacing w:before="240"/>
        <w:ind w:left="426"/>
        <w:jc w:val="center"/>
        <w:rPr>
          <w:rFonts w:ascii="Arial" w:eastAsia="Arial" w:hAnsi="Arial" w:cs="Arial"/>
          <w:color w:val="000001"/>
        </w:rPr>
      </w:pPr>
      <w:r>
        <w:rPr>
          <w:rFonts w:ascii="Arial" w:eastAsia="Arial" w:hAnsi="Arial" w:cs="Arial"/>
          <w:color w:val="000001"/>
        </w:rPr>
        <w:t xml:space="preserve">Select a common shareable </w:t>
      </w:r>
      <w:r>
        <w:rPr>
          <w:rFonts w:ascii="Arial" w:eastAsia="Arial" w:hAnsi="Arial" w:cs="Arial"/>
          <w:b/>
          <w:color w:val="000001"/>
        </w:rPr>
        <w:t>scheduling tool</w:t>
      </w:r>
      <w:r>
        <w:rPr>
          <w:rFonts w:ascii="Arial" w:eastAsia="Arial" w:hAnsi="Arial" w:cs="Arial"/>
          <w:color w:val="000001"/>
        </w:rPr>
        <w:t xml:space="preserve"> that everyone can use to communicate.</w:t>
      </w:r>
    </w:p>
    <w:p w14:paraId="6A2A5452" w14:textId="0BB417E7" w:rsidR="009A7681" w:rsidRPr="009A7681" w:rsidRDefault="009A7681" w:rsidP="00D17011">
      <w:pPr>
        <w:shd w:val="clear" w:color="auto" w:fill="79C196"/>
        <w:spacing w:before="240" w:line="276" w:lineRule="auto"/>
        <w:ind w:left="426"/>
        <w:jc w:val="center"/>
        <w:rPr>
          <w:rFonts w:ascii="Arial" w:eastAsia="Arial" w:hAnsi="Arial" w:cs="Arial"/>
          <w:color w:val="000001"/>
        </w:rPr>
      </w:pPr>
      <w:r>
        <w:rPr>
          <w:rFonts w:ascii="Arial" w:eastAsia="Arial" w:hAnsi="Arial" w:cs="Arial"/>
          <w:color w:val="000001"/>
        </w:rPr>
        <w:t xml:space="preserve">Schedule one (or more) </w:t>
      </w:r>
      <w:r>
        <w:rPr>
          <w:rFonts w:ascii="Arial" w:eastAsia="Arial" w:hAnsi="Arial" w:cs="Arial"/>
          <w:b/>
          <w:color w:val="000001"/>
        </w:rPr>
        <w:t xml:space="preserve">meetings </w:t>
      </w:r>
      <w:r>
        <w:rPr>
          <w:rFonts w:ascii="Arial" w:eastAsia="Arial" w:hAnsi="Arial" w:cs="Arial"/>
          <w:color w:val="000001"/>
        </w:rPr>
        <w:t>to workshop and revise the merged</w:t>
      </w:r>
      <w:r w:rsidR="00D17011">
        <w:rPr>
          <w:rFonts w:ascii="Arial" w:eastAsia="Arial" w:hAnsi="Arial" w:cs="Arial"/>
          <w:color w:val="000001"/>
        </w:rPr>
        <w:t xml:space="preserve"> </w:t>
      </w:r>
      <w:r>
        <w:rPr>
          <w:rFonts w:ascii="Arial" w:eastAsia="Arial" w:hAnsi="Arial" w:cs="Arial"/>
          <w:color w:val="000001"/>
        </w:rPr>
        <w:t>document.</w:t>
      </w:r>
    </w:p>
    <w:p w14:paraId="740FF161" w14:textId="77777777" w:rsidR="009D32C4" w:rsidRDefault="009D32C4">
      <w:pPr>
        <w:spacing w:before="120" w:after="120" w:line="336" w:lineRule="auto"/>
        <w:rPr>
          <w:rFonts w:ascii="Arial" w:eastAsia="Arial" w:hAnsi="Arial" w:cs="Arial"/>
          <w:b/>
          <w:color w:val="000001"/>
          <w:sz w:val="26"/>
          <w:szCs w:val="26"/>
        </w:rPr>
      </w:pPr>
    </w:p>
    <w:p w14:paraId="22AC086E" w14:textId="148210F9" w:rsidR="009D32C4" w:rsidRDefault="00000000" w:rsidP="00F17746">
      <w:pPr>
        <w:pStyle w:val="Heading3"/>
      </w:pPr>
      <w:r>
        <w:t xml:space="preserve">Task Tracker </w:t>
      </w:r>
    </w:p>
    <w:tbl>
      <w:tblPr>
        <w:tblStyle w:val="a2"/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Layout w:type="fixed"/>
        <w:tblLook w:val="0420" w:firstRow="1" w:lastRow="0" w:firstColumn="0" w:lastColumn="0" w:noHBand="0" w:noVBand="1"/>
        <w:tblCaption w:val="Task Tracker"/>
        <w:tblDescription w:val="A chart with a breakdown of tasks and their status"/>
      </w:tblPr>
      <w:tblGrid>
        <w:gridCol w:w="4515"/>
        <w:gridCol w:w="4515"/>
      </w:tblGrid>
      <w:tr w:rsidR="009D32C4" w14:paraId="57765DE4" w14:textId="77777777" w:rsidTr="00220250">
        <w:trPr>
          <w:trHeight w:val="654"/>
          <w:tblHeader/>
        </w:trPr>
        <w:tc>
          <w:tcPr>
            <w:tcW w:w="4515" w:type="dxa"/>
            <w:shd w:val="clear" w:color="auto" w:fill="D8F5F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CC36E8" w14:textId="77777777" w:rsidR="009D32C4" w:rsidRDefault="00000000" w:rsidP="00D17011">
            <w:pPr>
              <w:pStyle w:val="Heading4"/>
            </w:pPr>
            <w:r>
              <w:t xml:space="preserve">Task </w:t>
            </w:r>
          </w:p>
        </w:tc>
        <w:tc>
          <w:tcPr>
            <w:tcW w:w="4515" w:type="dxa"/>
            <w:shd w:val="clear" w:color="auto" w:fill="D8F5F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633F0C" w14:textId="77777777" w:rsidR="009D32C4" w:rsidRDefault="00000000" w:rsidP="00D17011">
            <w:pPr>
              <w:pStyle w:val="Heading4"/>
            </w:pPr>
            <w:r>
              <w:rPr>
                <w:color w:val="000000"/>
              </w:rPr>
              <w:t xml:space="preserve">Status (In progress, </w:t>
            </w:r>
            <w:proofErr w:type="gramStart"/>
            <w:r>
              <w:rPr>
                <w:color w:val="000000"/>
              </w:rPr>
              <w:t>Not</w:t>
            </w:r>
            <w:proofErr w:type="gramEnd"/>
            <w:r>
              <w:rPr>
                <w:color w:val="000000"/>
              </w:rPr>
              <w:t xml:space="preserve"> started, or </w:t>
            </w:r>
            <w:proofErr w:type="gramStart"/>
            <w:r>
              <w:rPr>
                <w:color w:val="000000"/>
              </w:rPr>
              <w:t>Completed</w:t>
            </w:r>
            <w:proofErr w:type="gramEnd"/>
            <w:r>
              <w:rPr>
                <w:color w:val="000000"/>
              </w:rPr>
              <w:t>)</w:t>
            </w:r>
          </w:p>
        </w:tc>
      </w:tr>
      <w:tr w:rsidR="009D32C4" w14:paraId="2F21789D" w14:textId="77777777" w:rsidTr="00220250">
        <w:trPr>
          <w:trHeight w:val="267"/>
        </w:trPr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FCC5F3" w14:textId="77777777" w:rsidR="009D32C4" w:rsidRDefault="00000000">
            <w:pPr>
              <w:spacing w:before="120" w:after="120" w:line="33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Task 1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42E393" w14:textId="77777777" w:rsidR="009D32C4" w:rsidRDefault="009D32C4">
            <w:pPr>
              <w:spacing w:before="120" w:after="120" w:line="336" w:lineRule="auto"/>
              <w:rPr>
                <w:rFonts w:ascii="Arial" w:eastAsia="Arial" w:hAnsi="Arial" w:cs="Arial"/>
              </w:rPr>
            </w:pPr>
          </w:p>
        </w:tc>
      </w:tr>
      <w:tr w:rsidR="009D32C4" w14:paraId="02A5BC69" w14:textId="77777777" w:rsidTr="00220250"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21CDC54" w14:textId="77777777" w:rsidR="009D32C4" w:rsidRDefault="00000000">
            <w:pPr>
              <w:spacing w:before="120" w:after="120" w:line="33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Task 2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3D4C53" w14:textId="77777777" w:rsidR="009D32C4" w:rsidRDefault="009D32C4">
            <w:pPr>
              <w:spacing w:before="120" w:after="120" w:line="336" w:lineRule="auto"/>
              <w:rPr>
                <w:rFonts w:ascii="Arial" w:eastAsia="Arial" w:hAnsi="Arial" w:cs="Arial"/>
              </w:rPr>
            </w:pPr>
          </w:p>
        </w:tc>
      </w:tr>
      <w:tr w:rsidR="009D32C4" w14:paraId="51016007" w14:textId="77777777" w:rsidTr="00220250"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39BAB9" w14:textId="77777777" w:rsidR="009D32C4" w:rsidRDefault="00000000">
            <w:pPr>
              <w:spacing w:before="120" w:after="120" w:line="33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Task 3 </w:t>
            </w:r>
          </w:p>
        </w:tc>
        <w:tc>
          <w:tcPr>
            <w:tcW w:w="4515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0BD15FC" w14:textId="77777777" w:rsidR="009D32C4" w:rsidRDefault="009D32C4">
            <w:pPr>
              <w:spacing w:before="120" w:after="120" w:line="336" w:lineRule="auto"/>
              <w:rPr>
                <w:rFonts w:ascii="Arial" w:eastAsia="Arial" w:hAnsi="Arial" w:cs="Arial"/>
              </w:rPr>
            </w:pPr>
          </w:p>
        </w:tc>
      </w:tr>
    </w:tbl>
    <w:p w14:paraId="3CCDD392" w14:textId="77777777" w:rsidR="009D32C4" w:rsidRDefault="009D32C4">
      <w:pPr>
        <w:pBdr>
          <w:bottom w:val="single" w:sz="6" w:space="0" w:color="BFC3C8"/>
        </w:pBdr>
        <w:spacing w:before="120" w:after="120"/>
        <w:rPr>
          <w:rFonts w:ascii="Arial" w:eastAsia="Arial" w:hAnsi="Arial" w:cs="Arial"/>
        </w:rPr>
      </w:pPr>
    </w:p>
    <w:p w14:paraId="20B5C1AC" w14:textId="77777777" w:rsidR="00F17746" w:rsidRDefault="00F17746">
      <w:pPr>
        <w:spacing w:before="120" w:after="120" w:line="269" w:lineRule="auto"/>
        <w:rPr>
          <w:rFonts w:ascii="Arial" w:eastAsia="Arial" w:hAnsi="Arial" w:cs="Arial"/>
          <w:b/>
          <w:color w:val="000001"/>
          <w:sz w:val="30"/>
          <w:szCs w:val="30"/>
        </w:rPr>
      </w:pPr>
    </w:p>
    <w:p w14:paraId="3F3A5883" w14:textId="77CB4806" w:rsidR="009D32C4" w:rsidRDefault="009D32C4">
      <w:pPr>
        <w:spacing w:before="120" w:after="120" w:line="269" w:lineRule="auto"/>
        <w:rPr>
          <w:rFonts w:ascii="Arial" w:eastAsia="Arial" w:hAnsi="Arial" w:cs="Arial"/>
          <w:b/>
          <w:color w:val="000001"/>
          <w:sz w:val="30"/>
          <w:szCs w:val="30"/>
          <w:highlight w:val="yellow"/>
        </w:rPr>
      </w:pPr>
    </w:p>
    <w:p w14:paraId="3C627694" w14:textId="4C970F48" w:rsidR="009D32C4" w:rsidRDefault="00F17746" w:rsidP="00F17746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hidden="0" allowOverlap="1" wp14:anchorId="1B17FC45" wp14:editId="40B95114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3790950" cy="419100"/>
                <wp:effectExtent l="19050" t="1905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sng">
                          <a:solidFill>
                            <a:srgbClr val="1BC2D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DA48A3" w14:textId="77777777" w:rsidR="009D32C4" w:rsidRDefault="009D32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17FC45" id="Rectangle: Rounded Corners 2" o:spid="_x0000_s1029" style="position:absolute;margin-left:-6pt;margin-top:4.35pt;width:298.5pt;height:3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" filled="f" strokecolor="#1bc2d7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13DA48A3" w14:textId="77777777" w:rsidR="009D32C4" w:rsidRDefault="009D32C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yellow"/>
        </w:rPr>
        <w:t>Step 4:</w:t>
      </w:r>
      <w:r>
        <w:t xml:space="preserve"> Agree on Stylistic Features </w:t>
      </w:r>
    </w:p>
    <w:p w14:paraId="286BCF34" w14:textId="5A3215CC" w:rsidR="009D32C4" w:rsidRDefault="00000000">
      <w:pPr>
        <w:spacing w:after="0" w:line="298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Review the assignment together and ensure understanding among all members </w:t>
      </w:r>
    </w:p>
    <w:p w14:paraId="4AF8C3A6" w14:textId="4E7B0861" w:rsidR="009D32C4" w:rsidRDefault="00000000">
      <w:pPr>
        <w:spacing w:after="0" w:line="298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Clarify the citation style to use </w:t>
      </w:r>
    </w:p>
    <w:p w14:paraId="44769544" w14:textId="60FD3FD6" w:rsidR="009D32C4" w:rsidRDefault="00000000">
      <w:pPr>
        <w:spacing w:after="0" w:line="298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Decide on key terms that the project will use (e.g., coworkers vs. colleagues) </w:t>
      </w:r>
    </w:p>
    <w:p w14:paraId="14492301" w14:textId="6E86E355" w:rsidR="009D32C4" w:rsidRDefault="00000000">
      <w:pPr>
        <w:spacing w:after="0" w:line="298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>☐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Decide what point of view to use when writing (e.g., first person or third person) </w:t>
      </w:r>
    </w:p>
    <w:p w14:paraId="54D093E9" w14:textId="77777777" w:rsidR="009D32C4" w:rsidRDefault="009D32C4">
      <w:pPr>
        <w:spacing w:after="0" w:line="298" w:lineRule="auto"/>
        <w:rPr>
          <w:rFonts w:ascii="Arial" w:eastAsia="Arial" w:hAnsi="Arial" w:cs="Arial"/>
          <w:sz w:val="22"/>
          <w:szCs w:val="22"/>
        </w:rPr>
      </w:pPr>
    </w:p>
    <w:p w14:paraId="60C73479" w14:textId="77777777" w:rsidR="009D32C4" w:rsidRDefault="00000000" w:rsidP="00F17746">
      <w:pPr>
        <w:pStyle w:val="Heading2"/>
      </w:pPr>
      <w:r>
        <w:t>References</w:t>
      </w:r>
    </w:p>
    <w:p w14:paraId="5534F633" w14:textId="77777777" w:rsidR="009D32C4" w:rsidRPr="00F17746" w:rsidRDefault="00000000">
      <w:pPr>
        <w:spacing w:after="0" w:line="324" w:lineRule="auto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 xml:space="preserve">Deakin University. (n.d.). </w:t>
      </w:r>
      <w:r w:rsidRPr="00F17746">
        <w:rPr>
          <w:rFonts w:ascii="Arial" w:eastAsia="Arial" w:hAnsi="Arial" w:cs="Arial"/>
          <w:i/>
          <w:sz w:val="22"/>
          <w:szCs w:val="22"/>
        </w:rPr>
        <w:t>Group work.</w:t>
      </w:r>
      <w:hyperlink r:id="rId11">
        <w:r w:rsidR="009D32C4" w:rsidRPr="00F17746">
          <w:rPr>
            <w:rFonts w:ascii="Arial" w:eastAsia="Arial" w:hAnsi="Arial" w:cs="Arial"/>
            <w:sz w:val="22"/>
            <w:szCs w:val="22"/>
          </w:rPr>
          <w:t xml:space="preserve"> </w:t>
        </w:r>
      </w:hyperlink>
      <w:hyperlink r:id="rId12">
        <w:r w:rsidR="009D32C4" w:rsidRPr="00F1774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https://www.deakin.edu.au/students/study-support/study-resources/study-support-guides/group-work</w:t>
        </w:r>
      </w:hyperlink>
      <w:r w:rsidRPr="00F17746">
        <w:rPr>
          <w:rFonts w:ascii="Arial" w:eastAsia="Arial" w:hAnsi="Arial" w:cs="Arial"/>
          <w:sz w:val="22"/>
          <w:szCs w:val="22"/>
        </w:rPr>
        <w:t>.</w:t>
      </w:r>
    </w:p>
    <w:p w14:paraId="6BD5E01C" w14:textId="77777777" w:rsidR="009D32C4" w:rsidRPr="00F17746" w:rsidRDefault="00000000">
      <w:pPr>
        <w:spacing w:after="0" w:line="324" w:lineRule="auto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 xml:space="preserve"> </w:t>
      </w:r>
    </w:p>
    <w:p w14:paraId="07038D5C" w14:textId="77777777" w:rsidR="009D32C4" w:rsidRPr="00F17746" w:rsidRDefault="00000000">
      <w:pPr>
        <w:spacing w:after="0" w:line="324" w:lineRule="auto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 xml:space="preserve">Stewart, N. (n.d.). </w:t>
      </w:r>
      <w:r w:rsidRPr="00F17746">
        <w:rPr>
          <w:rFonts w:ascii="Arial" w:eastAsia="Arial" w:hAnsi="Arial" w:cs="Arial"/>
          <w:i/>
          <w:sz w:val="22"/>
          <w:szCs w:val="22"/>
        </w:rPr>
        <w:t>Group Project Checklist.</w:t>
      </w:r>
      <w:r w:rsidRPr="00F17746">
        <w:rPr>
          <w:rFonts w:ascii="Arial" w:eastAsia="Arial" w:hAnsi="Arial" w:cs="Arial"/>
          <w:sz w:val="22"/>
          <w:szCs w:val="22"/>
        </w:rPr>
        <w:t xml:space="preserve"> Thompson Rivers University Writing Centre.</w:t>
      </w:r>
      <w:hyperlink r:id="rId13">
        <w:r w:rsidR="009D32C4" w:rsidRPr="00F17746">
          <w:rPr>
            <w:rFonts w:ascii="Arial" w:eastAsia="Arial" w:hAnsi="Arial" w:cs="Arial"/>
            <w:sz w:val="22"/>
            <w:szCs w:val="22"/>
          </w:rPr>
          <w:t xml:space="preserve"> </w:t>
        </w:r>
      </w:hyperlink>
      <w:hyperlink r:id="rId14">
        <w:r w:rsidR="009D32C4" w:rsidRPr="00F1774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https://www.tru.ca/__shared/assets/Group_Project_Checklist45301.pdf</w:t>
        </w:r>
      </w:hyperlink>
      <w:r w:rsidRPr="00F17746">
        <w:rPr>
          <w:rFonts w:ascii="Arial" w:eastAsia="Arial" w:hAnsi="Arial" w:cs="Arial"/>
          <w:sz w:val="22"/>
          <w:szCs w:val="22"/>
        </w:rPr>
        <w:t>.</w:t>
      </w:r>
    </w:p>
    <w:p w14:paraId="2E52A737" w14:textId="77777777" w:rsidR="009D32C4" w:rsidRPr="00F17746" w:rsidRDefault="00000000">
      <w:pPr>
        <w:spacing w:after="0" w:line="324" w:lineRule="auto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 xml:space="preserve"> </w:t>
      </w:r>
    </w:p>
    <w:p w14:paraId="33E5A393" w14:textId="77777777" w:rsidR="009D32C4" w:rsidRPr="00F17746" w:rsidRDefault="00000000">
      <w:pPr>
        <w:spacing w:after="0" w:line="324" w:lineRule="auto"/>
        <w:rPr>
          <w:rFonts w:ascii="Arial" w:eastAsia="Arial" w:hAnsi="Arial" w:cs="Arial"/>
          <w:sz w:val="22"/>
          <w:szCs w:val="22"/>
        </w:rPr>
      </w:pPr>
      <w:r w:rsidRPr="00F17746">
        <w:rPr>
          <w:rFonts w:ascii="Arial" w:eastAsia="Arial" w:hAnsi="Arial" w:cs="Arial"/>
          <w:sz w:val="22"/>
          <w:szCs w:val="22"/>
        </w:rPr>
        <w:t xml:space="preserve">Wilson, K. J., Brickman, P., &amp; Brame, C. J. (YEAR). Instructor Checklist – Group Work. </w:t>
      </w:r>
      <w:r w:rsidRPr="00F17746">
        <w:rPr>
          <w:rFonts w:ascii="Arial" w:eastAsia="Arial" w:hAnsi="Arial" w:cs="Arial"/>
          <w:i/>
          <w:sz w:val="22"/>
          <w:szCs w:val="22"/>
        </w:rPr>
        <w:t>CBE - Life Sciences Education, 17</w:t>
      </w:r>
      <w:r w:rsidRPr="00F17746">
        <w:rPr>
          <w:rFonts w:ascii="Arial" w:eastAsia="Arial" w:hAnsi="Arial" w:cs="Arial"/>
          <w:sz w:val="22"/>
          <w:szCs w:val="22"/>
        </w:rPr>
        <w:t>(1).</w:t>
      </w:r>
      <w:hyperlink r:id="rId15">
        <w:r w:rsidR="009D32C4" w:rsidRPr="00F17746">
          <w:rPr>
            <w:rFonts w:ascii="Arial" w:eastAsia="Arial" w:hAnsi="Arial" w:cs="Arial"/>
            <w:sz w:val="22"/>
            <w:szCs w:val="22"/>
          </w:rPr>
          <w:t xml:space="preserve"> </w:t>
        </w:r>
      </w:hyperlink>
      <w:hyperlink r:id="rId16">
        <w:r w:rsidR="009D32C4" w:rsidRPr="00F17746">
          <w:rPr>
            <w:rFonts w:ascii="Arial" w:eastAsia="Arial" w:hAnsi="Arial" w:cs="Arial"/>
            <w:color w:val="195287"/>
            <w:sz w:val="22"/>
            <w:szCs w:val="22"/>
            <w:highlight w:val="white"/>
            <w:u w:val="single"/>
          </w:rPr>
          <w:t>https://doi.org/10.1187/cbe.17-12-0258</w:t>
        </w:r>
      </w:hyperlink>
      <w:r w:rsidRPr="00F17746">
        <w:rPr>
          <w:rFonts w:ascii="Arial" w:eastAsia="Arial" w:hAnsi="Arial" w:cs="Arial"/>
          <w:sz w:val="22"/>
          <w:szCs w:val="22"/>
        </w:rPr>
        <w:t>.</w:t>
      </w:r>
    </w:p>
    <w:p w14:paraId="0BC119E5" w14:textId="77777777" w:rsidR="009D32C4" w:rsidRDefault="009D32C4">
      <w:pPr>
        <w:spacing w:after="0" w:line="298" w:lineRule="auto"/>
        <w:rPr>
          <w:rFonts w:ascii="Arial" w:eastAsia="Arial" w:hAnsi="Arial" w:cs="Arial"/>
          <w:sz w:val="22"/>
          <w:szCs w:val="22"/>
        </w:rPr>
      </w:pPr>
    </w:p>
    <w:sectPr w:rsidR="009D32C4" w:rsidSect="00D17011">
      <w:type w:val="continuous"/>
      <w:pgSz w:w="11910" w:h="16845"/>
      <w:pgMar w:top="801" w:right="1440" w:bottom="84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3FA4D11-2579-4666-BD4A-2A40247B98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D8F5BBA-1EDF-499F-BFB7-325AF1E7633A}"/>
    <w:embedBold r:id="rId3" w:fontKey="{5A99B6A8-8A8D-4402-B4F4-F04A13FCD1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F9E89A-D33D-49B2-A089-D3522DAFB985}"/>
    <w:embedItalic r:id="rId5" w:fontKey="{AC3168A6-A36F-4448-A4D7-5E16764B3B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5724BF2-E6E2-4D4F-94BF-0A83459C80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BDD010C-9FF9-46DA-BADA-32B2B0AA2F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0CA5C4C-954F-4A39-8F27-0F2F369FA1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E469D0F-BB33-4EB2-A005-0933669411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D2E2B"/>
    <w:multiLevelType w:val="multilevel"/>
    <w:tmpl w:val="E88E564E"/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eastAsia="Courier New" w:hAnsi="Courier New" w:cs="Courier New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25C75DE"/>
    <w:multiLevelType w:val="multilevel"/>
    <w:tmpl w:val="3A88D5E6"/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eastAsia="Courier New" w:hAnsi="Courier New" w:cs="Courier New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947546C"/>
    <w:multiLevelType w:val="multilevel"/>
    <w:tmpl w:val="DD300196"/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eastAsia="Courier New" w:hAnsi="Courier New" w:cs="Courier New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32220368"/>
    <w:multiLevelType w:val="multilevel"/>
    <w:tmpl w:val="9F8E7DD2"/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eastAsia="Courier New" w:hAnsi="Courier New" w:cs="Courier New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F6A33F2"/>
    <w:multiLevelType w:val="multilevel"/>
    <w:tmpl w:val="2304B18A"/>
    <w:lvl w:ilvl="0">
      <w:start w:val="1"/>
      <w:numFmt w:val="bullet"/>
      <w:lvlText w:val="●"/>
      <w:lvlJc w:val="left"/>
      <w:pPr>
        <w:ind w:left="4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2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eastAsia="Courier New" w:hAnsi="Courier New" w:cs="Courier New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7B857691"/>
    <w:multiLevelType w:val="hybridMultilevel"/>
    <w:tmpl w:val="C764BB46"/>
    <w:lvl w:ilvl="0" w:tplc="9726FE7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446223">
    <w:abstractNumId w:val="2"/>
  </w:num>
  <w:num w:numId="2" w16cid:durableId="1700546329">
    <w:abstractNumId w:val="3"/>
  </w:num>
  <w:num w:numId="3" w16cid:durableId="936670061">
    <w:abstractNumId w:val="1"/>
  </w:num>
  <w:num w:numId="4" w16cid:durableId="1449356866">
    <w:abstractNumId w:val="0"/>
  </w:num>
  <w:num w:numId="5" w16cid:durableId="209928078">
    <w:abstractNumId w:val="4"/>
  </w:num>
  <w:num w:numId="6" w16cid:durableId="18050733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2C4"/>
    <w:rsid w:val="001C61A4"/>
    <w:rsid w:val="00220250"/>
    <w:rsid w:val="002D2573"/>
    <w:rsid w:val="003D5B8F"/>
    <w:rsid w:val="005418C4"/>
    <w:rsid w:val="009A7681"/>
    <w:rsid w:val="009D32C4"/>
    <w:rsid w:val="00D17011"/>
    <w:rsid w:val="00D97C1A"/>
    <w:rsid w:val="00E771BA"/>
    <w:rsid w:val="00F1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85CF"/>
  <w15:docId w15:val="{F7FDB83A-6C97-4A08-9CB8-A1B1A9B7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C61A4"/>
    <w:rPr>
      <w:b/>
      <w:sz w:val="48"/>
      <w:szCs w:val="48"/>
    </w:rPr>
  </w:style>
  <w:style w:type="paragraph" w:styleId="Revision">
    <w:name w:val="Revision"/>
    <w:hidden/>
    <w:uiPriority w:val="99"/>
    <w:semiHidden/>
    <w:rsid w:val="00E771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7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d.ie/teaching/t4media/group_work_student_tips.pdf" TargetMode="External"/><Relationship Id="rId13" Type="http://schemas.openxmlformats.org/officeDocument/2006/relationships/hyperlink" Target="https://www.tru.ca/__shared/assets/Group_Project_Checklist45301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cd.ie/teaching/t4media/group_work_student_tips.pdf" TargetMode="External"/><Relationship Id="rId12" Type="http://schemas.openxmlformats.org/officeDocument/2006/relationships/hyperlink" Target="https://www.deakin.edu.au/students/study-support/study-resources/study-support-guides/group-wor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oi.org/10.1187/cbe.17-12-025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ucd.ie/teaching/whatwedo/studentsaspartnersinteachingandlearning/" TargetMode="External"/><Relationship Id="rId11" Type="http://schemas.openxmlformats.org/officeDocument/2006/relationships/hyperlink" Target="https://www.deakin.edu.au/students/study-support/study-resources/study-support-guides/group-work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doi.org/10.1187/cbe.17-12-0258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tru.ca/__shared/assets/Group_Project_Checklist45301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672</Words>
  <Characters>3733</Characters>
  <Application>Microsoft Office Word</Application>
  <DocSecurity>0</DocSecurity>
  <Lines>109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Groupwork Roadmap</vt:lpstr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Groupwork Roadmap</dc:title>
  <dc:creator>UCD Teaching and Learning Students as Partners</dc:creator>
  <cp:lastModifiedBy>Yulia Baturova</cp:lastModifiedBy>
  <cp:revision>6</cp:revision>
  <dcterms:created xsi:type="dcterms:W3CDTF">2025-06-24T12:58:00Z</dcterms:created>
  <dcterms:modified xsi:type="dcterms:W3CDTF">2025-06-24T14:33:00Z</dcterms:modified>
</cp:coreProperties>
</file>